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default" w:ascii="黑体" w:hAnsi="黑体" w:eastAsia="黑体" w:cs="黑体"/>
          <w:b w:val="0"/>
          <w:bCs w:val="0"/>
          <w:color w:val="000000"/>
          <w:kern w:val="0"/>
          <w:sz w:val="32"/>
          <w:szCs w:val="32"/>
          <w:highlight w:val="none"/>
          <w:lang w:val="en-US" w:eastAsia="zh-CN" w:bidi="ar"/>
        </w:rPr>
      </w:pPr>
      <w:r>
        <w:rPr>
          <w:rFonts w:hint="eastAsia" w:ascii="黑体" w:hAnsi="黑体" w:eastAsia="黑体" w:cs="黑体"/>
          <w:b w:val="0"/>
          <w:bCs w:val="0"/>
          <w:color w:val="000000"/>
          <w:kern w:val="0"/>
          <w:sz w:val="32"/>
          <w:szCs w:val="32"/>
          <w:highlight w:val="none"/>
          <w:lang w:val="en-US" w:eastAsia="zh-CN" w:bidi="ar"/>
        </w:rPr>
        <w:t>附件1</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kern w:val="0"/>
          <w:sz w:val="44"/>
          <w:szCs w:val="44"/>
          <w:highlight w:val="none"/>
          <w:lang w:val="en-US" w:eastAsia="zh-CN" w:bidi="zh-CN"/>
        </w:rPr>
      </w:pPr>
      <w:r>
        <w:rPr>
          <w:rFonts w:hint="eastAsia" w:ascii="方正小标宋简体" w:hAnsi="方正小标宋简体" w:eastAsia="方正小标宋简体" w:cs="方正小标宋简体"/>
          <w:kern w:val="0"/>
          <w:sz w:val="44"/>
          <w:szCs w:val="44"/>
          <w:highlight w:val="none"/>
          <w:lang w:val="en-US" w:eastAsia="zh-CN" w:bidi="zh-CN"/>
        </w:rPr>
        <w:t>公开竞聘报名表</w:t>
      </w:r>
    </w:p>
    <w:p>
      <w:pPr>
        <w:pStyle w:val="6"/>
        <w:rPr>
          <w:rFonts w:hint="eastAsia"/>
          <w:highlight w:val="none"/>
          <w:lang w:val="en-US" w:eastAsia="zh-CN"/>
        </w:rPr>
      </w:pPr>
    </w:p>
    <w:tbl>
      <w:tblPr>
        <w:tblStyle w:val="5"/>
        <w:tblW w:w="8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3"/>
        <w:gridCol w:w="1260"/>
        <w:gridCol w:w="266"/>
        <w:gridCol w:w="728"/>
        <w:gridCol w:w="506"/>
        <w:gridCol w:w="660"/>
        <w:gridCol w:w="1063"/>
        <w:gridCol w:w="1620"/>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64" w:hRule="atLeast"/>
          <w:jc w:val="center"/>
        </w:trPr>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r>
              <w:rPr>
                <w:rFonts w:hint="default" w:ascii="仿宋_GB2312" w:hAnsi="Times New Roman" w:eastAsia="仿宋_GB2312" w:cs="仿宋_GB2312"/>
                <w:b w:val="0"/>
                <w:bCs w:val="0"/>
                <w:color w:val="auto"/>
                <w:kern w:val="2"/>
                <w:sz w:val="21"/>
                <w:szCs w:val="21"/>
                <w:highlight w:val="none"/>
                <w:lang w:val="en-US" w:eastAsia="zh-CN" w:bidi="ar"/>
              </w:rPr>
              <w:t>姓名</w:t>
            </w:r>
          </w:p>
        </w:tc>
        <w:tc>
          <w:tcPr>
            <w:tcW w:w="152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p>
        </w:tc>
        <w:tc>
          <w:tcPr>
            <w:tcW w:w="7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Times New Roman" w:eastAsia="仿宋_GB2312" w:cs="仿宋_GB2312"/>
                <w:b w:val="0"/>
                <w:bCs w:val="0"/>
                <w:color w:val="auto"/>
                <w:kern w:val="2"/>
                <w:sz w:val="21"/>
                <w:szCs w:val="21"/>
                <w:highlight w:val="none"/>
                <w:lang w:val="en-US" w:eastAsia="zh-CN" w:bidi="ar"/>
              </w:rPr>
            </w:pPr>
            <w:r>
              <w:rPr>
                <w:rFonts w:hint="default" w:ascii="仿宋_GB2312" w:hAnsi="Times New Roman" w:eastAsia="仿宋_GB2312" w:cs="仿宋_GB2312"/>
                <w:b w:val="0"/>
                <w:bCs w:val="0"/>
                <w:color w:val="auto"/>
                <w:kern w:val="2"/>
                <w:sz w:val="21"/>
                <w:szCs w:val="21"/>
                <w:highlight w:val="none"/>
                <w:lang w:val="en-US" w:eastAsia="zh-CN" w:bidi="ar"/>
              </w:rPr>
              <w:t>性别</w:t>
            </w:r>
          </w:p>
        </w:tc>
        <w:tc>
          <w:tcPr>
            <w:tcW w:w="116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p>
        </w:tc>
        <w:tc>
          <w:tcPr>
            <w:tcW w:w="10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r>
              <w:rPr>
                <w:rFonts w:hint="default" w:ascii="仿宋_GB2312" w:hAnsi="Times New Roman" w:eastAsia="仿宋_GB2312" w:cs="仿宋_GB2312"/>
                <w:b w:val="0"/>
                <w:bCs w:val="0"/>
                <w:color w:val="auto"/>
                <w:kern w:val="2"/>
                <w:sz w:val="21"/>
                <w:szCs w:val="21"/>
                <w:highlight w:val="none"/>
                <w:lang w:val="en-US" w:eastAsia="zh-CN" w:bidi="ar"/>
              </w:rPr>
              <w:t>出生年月</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p>
        </w:tc>
        <w:tc>
          <w:tcPr>
            <w:tcW w:w="1762" w:type="dxa"/>
            <w:vMerge w:val="restart"/>
            <w:tcBorders>
              <w:top w:val="single" w:color="auto" w:sz="4" w:space="0"/>
              <w:left w:val="nil"/>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eastAsia" w:ascii="仿宋_GB2312" w:hAnsi="微软雅黑" w:eastAsia="仿宋_GB2312" w:cs="仿宋_GB2312"/>
                <w:b w:val="0"/>
                <w:bCs w:val="0"/>
                <w:color w:val="000000"/>
                <w:kern w:val="2"/>
                <w:sz w:val="21"/>
                <w:szCs w:val="21"/>
                <w:highlight w:val="none"/>
                <w:lang w:val="zh-CN" w:eastAsia="zh-CN" w:bidi="zh-CN"/>
              </w:rPr>
            </w:pPr>
            <w:r>
              <w:rPr>
                <w:rFonts w:hint="eastAsia" w:ascii="仿宋_GB2312" w:hAnsi="微软雅黑" w:eastAsia="仿宋_GB2312" w:cs="仿宋_GB2312"/>
                <w:b w:val="0"/>
                <w:bCs w:val="0"/>
                <w:color w:val="000000"/>
                <w:kern w:val="2"/>
                <w:sz w:val="21"/>
                <w:szCs w:val="21"/>
                <w:highlight w:val="none"/>
                <w:lang w:val="en-US" w:eastAsia="zh-CN" w:bidi="zh-CN"/>
              </w:rPr>
              <w:t>（照片粘贴处</w:t>
            </w:r>
            <w:r>
              <w:rPr>
                <w:rFonts w:hint="eastAsia" w:ascii="仿宋_GB2312" w:hAnsi="微软雅黑" w:eastAsia="仿宋_GB2312" w:cs="仿宋_GB2312"/>
                <w:b w:val="0"/>
                <w:bCs w:val="0"/>
                <w:color w:val="000000"/>
                <w:kern w:val="2"/>
                <w:sz w:val="21"/>
                <w:szCs w:val="21"/>
                <w:highlight w:val="none"/>
                <w:lang w:val="zh-CN"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37"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身份证号</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0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en-US" w:bidi="zh-CN"/>
              </w:rPr>
            </w:pPr>
            <w:r>
              <w:rPr>
                <w:rFonts w:hint="eastAsia" w:ascii="仿宋_GB2312" w:hAnsi="Times New Roman" w:eastAsia="仿宋_GB2312" w:cs="仿宋_GB2312"/>
                <w:b w:val="0"/>
                <w:bCs w:val="0"/>
                <w:color w:val="000000"/>
                <w:kern w:val="2"/>
                <w:sz w:val="21"/>
                <w:szCs w:val="21"/>
                <w:highlight w:val="none"/>
                <w:lang w:val="en-US" w:eastAsia="zh-CN" w:bidi="ar"/>
              </w:rPr>
              <w:t>联系方式</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762" w:type="dxa"/>
            <w:vMerge w:val="continue"/>
            <w:tcBorders>
              <w:left w:val="nil"/>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both"/>
              <w:rPr>
                <w:rFonts w:hint="default" w:ascii="Times New Roman" w:hAnsi="Times New Roman" w:eastAsia="微软雅黑" w:cs="Times New Roman"/>
                <w:kern w:val="2"/>
                <w:sz w:val="20"/>
                <w:szCs w:val="2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37"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政治面貌</w:t>
            </w:r>
          </w:p>
        </w:tc>
        <w:tc>
          <w:tcPr>
            <w:tcW w:w="216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0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入党时间</w:t>
            </w: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762" w:type="dxa"/>
            <w:vMerge w:val="continue"/>
            <w:tcBorders>
              <w:left w:val="nil"/>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both"/>
              <w:rPr>
                <w:rFonts w:hint="default" w:ascii="Times New Roman" w:hAnsi="Times New Roman" w:eastAsia="微软雅黑" w:cs="Times New Roman"/>
                <w:kern w:val="0"/>
                <w:sz w:val="20"/>
                <w:szCs w:val="2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737"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参加工作时间</w:t>
            </w:r>
          </w:p>
        </w:tc>
        <w:tc>
          <w:tcPr>
            <w:tcW w:w="150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6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微软雅黑" w:eastAsia="仿宋_GB2312" w:cs="仿宋_GB2312"/>
                <w:b w:val="0"/>
                <w:bCs w:val="0"/>
                <w:color w:val="000000"/>
                <w:kern w:val="2"/>
                <w:sz w:val="21"/>
                <w:szCs w:val="21"/>
                <w:highlight w:val="none"/>
                <w:lang w:val="en-US" w:eastAsia="zh-CN" w:bidi="ar"/>
              </w:rPr>
              <w:t>职称</w:t>
            </w:r>
          </w:p>
        </w:tc>
        <w:tc>
          <w:tcPr>
            <w:tcW w:w="10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c>
          <w:tcPr>
            <w:tcW w:w="162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center"/>
              <w:rPr>
                <w:rFonts w:hint="eastAsia" w:ascii="Times New Roman" w:hAnsi="Times New Roman" w:eastAsia="微软雅黑" w:cs="Times New Roman"/>
                <w:kern w:val="2"/>
                <w:sz w:val="20"/>
                <w:szCs w:val="20"/>
                <w:highlight w:val="none"/>
                <w:lang w:val="zh-CN" w:eastAsia="zh" w:bidi="zh-CN"/>
              </w:rPr>
            </w:pPr>
            <w:r>
              <w:rPr>
                <w:rFonts w:hint="eastAsia" w:ascii="仿宋_GB2312" w:hAnsi="Times New Roman" w:eastAsia="仿宋_GB2312" w:cs="仿宋_GB2312"/>
                <w:b w:val="0"/>
                <w:bCs w:val="0"/>
                <w:color w:val="000000"/>
                <w:kern w:val="2"/>
                <w:sz w:val="21"/>
                <w:szCs w:val="21"/>
                <w:highlight w:val="none"/>
                <w:lang w:val="en-US" w:eastAsia="zh" w:bidi="ar"/>
              </w:rPr>
              <w:t>身体状况</w:t>
            </w:r>
          </w:p>
        </w:tc>
        <w:tc>
          <w:tcPr>
            <w:tcW w:w="17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ind w:left="0" w:right="0"/>
              <w:jc w:val="both"/>
              <w:rPr>
                <w:rFonts w:hint="default" w:ascii="Times New Roman" w:hAnsi="Times New Roman" w:eastAsia="微软雅黑" w:cs="Times New Roman"/>
                <w:kern w:val="2"/>
                <w:sz w:val="20"/>
                <w:szCs w:val="20"/>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PrEx>
        <w:trPr>
          <w:trHeight w:val="773"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auto"/>
                <w:kern w:val="2"/>
                <w:sz w:val="21"/>
                <w:szCs w:val="21"/>
                <w:highlight w:val="none"/>
                <w:lang w:val="en-US" w:eastAsia="zh-CN" w:bidi="ar"/>
              </w:rPr>
              <w:t>工作单位</w:t>
            </w:r>
          </w:p>
        </w:tc>
        <w:tc>
          <w:tcPr>
            <w:tcW w:w="6605" w:type="dxa"/>
            <w:gridSpan w:val="7"/>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709"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eastAsia" w:ascii="仿宋_GB2312" w:hAnsi="Times New Roman" w:eastAsia="仿宋_GB2312" w:cs="仿宋_GB2312"/>
                <w:b w:val="0"/>
                <w:bCs w:val="0"/>
                <w:color w:val="auto"/>
                <w:kern w:val="2"/>
                <w:sz w:val="21"/>
                <w:szCs w:val="21"/>
                <w:highlight w:val="none"/>
                <w:lang w:val="en-US" w:eastAsia="zh-CN" w:bidi="ar"/>
              </w:rPr>
            </w:pPr>
            <w:r>
              <w:rPr>
                <w:rFonts w:hint="default" w:ascii="仿宋_GB2312" w:hAnsi="Times New Roman" w:eastAsia="仿宋_GB2312" w:cs="仿宋_GB2312"/>
                <w:b w:val="0"/>
                <w:bCs w:val="0"/>
                <w:color w:val="auto"/>
                <w:kern w:val="2"/>
                <w:sz w:val="21"/>
                <w:szCs w:val="21"/>
                <w:highlight w:val="none"/>
                <w:lang w:val="en-US" w:eastAsia="zh-CN" w:bidi="ar"/>
              </w:rPr>
              <w:t>现任岗位</w:t>
            </w:r>
            <w:r>
              <w:rPr>
                <w:rFonts w:hint="eastAsia" w:ascii="仿宋_GB2312" w:hAnsi="Times New Roman" w:eastAsia="仿宋_GB2312" w:cs="仿宋_GB2312"/>
                <w:b w:val="0"/>
                <w:bCs w:val="0"/>
                <w:color w:val="auto"/>
                <w:kern w:val="2"/>
                <w:sz w:val="21"/>
                <w:szCs w:val="21"/>
                <w:highlight w:val="none"/>
                <w:lang w:val="en-US" w:eastAsia="zh-CN" w:bidi="ar"/>
              </w:rPr>
              <w:t>（职级）</w:t>
            </w:r>
          </w:p>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auto"/>
                <w:kern w:val="2"/>
                <w:sz w:val="21"/>
                <w:szCs w:val="21"/>
                <w:highlight w:val="none"/>
                <w:lang w:val="en-US" w:eastAsia="zh-CN" w:bidi="ar"/>
              </w:rPr>
              <w:t>及任职时间</w:t>
            </w:r>
          </w:p>
        </w:tc>
        <w:tc>
          <w:tcPr>
            <w:tcW w:w="660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49"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eastAsia" w:ascii="仿宋_GB2312" w:hAnsi="微软雅黑" w:eastAsia="仿宋_GB2312" w:cs="仿宋_GB2312"/>
                <w:b w:val="0"/>
                <w:bCs w:val="0"/>
                <w:color w:val="000000"/>
                <w:kern w:val="2"/>
                <w:sz w:val="21"/>
                <w:szCs w:val="21"/>
                <w:highlight w:val="none"/>
                <w:lang w:val="en-US" w:eastAsia="zh-CN" w:bidi="ar"/>
              </w:rPr>
            </w:pPr>
            <w:r>
              <w:rPr>
                <w:rFonts w:hint="default" w:ascii="仿宋_GB2312" w:hAnsi="微软雅黑" w:eastAsia="仿宋_GB2312" w:cs="仿宋_GB2312"/>
                <w:b w:val="0"/>
                <w:bCs w:val="0"/>
                <w:color w:val="000000"/>
                <w:kern w:val="2"/>
                <w:sz w:val="21"/>
                <w:szCs w:val="21"/>
                <w:highlight w:val="none"/>
                <w:lang w:val="en-US" w:eastAsia="zh-CN" w:bidi="ar"/>
              </w:rPr>
              <w:t>全日制学历</w:t>
            </w:r>
            <w:r>
              <w:rPr>
                <w:rFonts w:hint="eastAsia" w:ascii="仿宋_GB2312" w:hAnsi="微软雅黑" w:eastAsia="仿宋_GB2312" w:cs="仿宋_GB2312"/>
                <w:b w:val="0"/>
                <w:bCs w:val="0"/>
                <w:color w:val="000000"/>
                <w:kern w:val="2"/>
                <w:sz w:val="21"/>
                <w:szCs w:val="21"/>
                <w:highlight w:val="none"/>
                <w:lang w:val="en-US" w:eastAsia="zh-CN" w:bidi="ar"/>
              </w:rPr>
              <w:t>、</w:t>
            </w:r>
          </w:p>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r>
              <w:rPr>
                <w:rFonts w:hint="default" w:ascii="仿宋_GB2312" w:hAnsi="微软雅黑" w:eastAsia="仿宋_GB2312" w:cs="仿宋_GB2312"/>
                <w:b w:val="0"/>
                <w:bCs w:val="0"/>
                <w:color w:val="000000"/>
                <w:kern w:val="2"/>
                <w:sz w:val="21"/>
                <w:szCs w:val="21"/>
                <w:highlight w:val="none"/>
                <w:lang w:val="en-US" w:eastAsia="zh-CN" w:bidi="ar"/>
              </w:rPr>
              <w:t>毕业学校及专业</w:t>
            </w:r>
          </w:p>
        </w:tc>
        <w:tc>
          <w:tcPr>
            <w:tcW w:w="660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both"/>
              <w:rPr>
                <w:rFonts w:hint="default" w:ascii="仿宋_GB2312" w:hAnsi="微软雅黑" w:eastAsia="仿宋_GB2312" w:cs="仿宋_GB2312"/>
                <w:b w:val="0"/>
                <w:bCs w:val="0"/>
                <w:color w:val="auto"/>
                <w:kern w:val="2"/>
                <w:sz w:val="21"/>
                <w:szCs w:val="21"/>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47"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eastAsia" w:ascii="仿宋_GB2312" w:hAnsi="Times New Roman" w:eastAsia="仿宋_GB2312" w:cs="仿宋_GB2312"/>
                <w:b w:val="0"/>
                <w:bCs w:val="0"/>
                <w:color w:val="000000"/>
                <w:kern w:val="2"/>
                <w:sz w:val="21"/>
                <w:szCs w:val="21"/>
                <w:highlight w:val="none"/>
                <w:lang w:val="en-US" w:eastAsia="zh-CN" w:bidi="ar"/>
              </w:rPr>
            </w:pPr>
            <w:r>
              <w:rPr>
                <w:rFonts w:hint="eastAsia" w:ascii="仿宋_GB2312" w:hAnsi="Times New Roman" w:eastAsia="仿宋_GB2312" w:cs="仿宋_GB2312"/>
                <w:b w:val="0"/>
                <w:bCs w:val="0"/>
                <w:color w:val="000000"/>
                <w:kern w:val="2"/>
                <w:sz w:val="21"/>
                <w:szCs w:val="21"/>
                <w:highlight w:val="none"/>
                <w:lang w:val="en-US" w:eastAsia="zh-CN" w:bidi="ar"/>
              </w:rPr>
              <w:t>最高</w:t>
            </w:r>
            <w:r>
              <w:rPr>
                <w:rFonts w:hint="default" w:ascii="仿宋_GB2312" w:hAnsi="Times New Roman" w:eastAsia="仿宋_GB2312" w:cs="仿宋_GB2312"/>
                <w:b w:val="0"/>
                <w:bCs w:val="0"/>
                <w:color w:val="000000"/>
                <w:kern w:val="2"/>
                <w:sz w:val="21"/>
                <w:szCs w:val="21"/>
                <w:highlight w:val="none"/>
                <w:lang w:val="en-US" w:eastAsia="zh-CN" w:bidi="ar"/>
              </w:rPr>
              <w:t>学历</w:t>
            </w:r>
            <w:r>
              <w:rPr>
                <w:rFonts w:hint="eastAsia" w:ascii="仿宋_GB2312" w:hAnsi="Times New Roman" w:eastAsia="仿宋_GB2312" w:cs="仿宋_GB2312"/>
                <w:b w:val="0"/>
                <w:bCs w:val="0"/>
                <w:color w:val="000000"/>
                <w:kern w:val="2"/>
                <w:sz w:val="21"/>
                <w:szCs w:val="21"/>
                <w:highlight w:val="none"/>
                <w:lang w:val="en-US" w:eastAsia="zh-CN" w:bidi="ar"/>
              </w:rPr>
              <w:t>、</w:t>
            </w:r>
          </w:p>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auto"/>
                <w:kern w:val="2"/>
                <w:sz w:val="21"/>
                <w:szCs w:val="21"/>
                <w:highlight w:val="none"/>
                <w:lang w:val="zh-CN" w:bidi="zh-CN"/>
              </w:rPr>
            </w:pPr>
            <w:r>
              <w:rPr>
                <w:rFonts w:hint="default" w:ascii="仿宋_GB2312" w:hAnsi="微软雅黑" w:eastAsia="仿宋_GB2312" w:cs="仿宋_GB2312"/>
                <w:b w:val="0"/>
                <w:bCs w:val="0"/>
                <w:color w:val="000000"/>
                <w:kern w:val="2"/>
                <w:sz w:val="21"/>
                <w:szCs w:val="21"/>
                <w:highlight w:val="none"/>
                <w:lang w:val="en-US" w:eastAsia="zh-CN" w:bidi="ar"/>
              </w:rPr>
              <w:t>毕业</w:t>
            </w:r>
            <w:r>
              <w:rPr>
                <w:rFonts w:hint="default" w:ascii="仿宋_GB2312" w:hAnsi="Times New Roman" w:eastAsia="仿宋_GB2312" w:cs="仿宋_GB2312"/>
                <w:b w:val="0"/>
                <w:bCs w:val="0"/>
                <w:color w:val="000000"/>
                <w:kern w:val="2"/>
                <w:sz w:val="21"/>
                <w:szCs w:val="21"/>
                <w:highlight w:val="none"/>
                <w:lang w:val="en-US" w:eastAsia="zh-CN" w:bidi="ar"/>
              </w:rPr>
              <w:t>学校及专业</w:t>
            </w:r>
          </w:p>
        </w:tc>
        <w:tc>
          <w:tcPr>
            <w:tcW w:w="660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firstLine="632" w:firstLineChars="300"/>
              <w:jc w:val="left"/>
              <w:rPr>
                <w:rFonts w:hint="default" w:ascii="仿宋_GB2312" w:hAnsi="微软雅黑" w:eastAsia="仿宋_GB2312" w:cs="仿宋_GB2312"/>
                <w:b/>
                <w:bCs/>
                <w:color w:val="auto"/>
                <w:kern w:val="2"/>
                <w:sz w:val="21"/>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20" w:hRule="exact"/>
          <w:jc w:val="center"/>
        </w:trPr>
        <w:tc>
          <w:tcPr>
            <w:tcW w:w="2173" w:type="dxa"/>
            <w:gridSpan w:val="2"/>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拟竞聘岗位</w:t>
            </w: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color w:val="000000"/>
                <w:kern w:val="2"/>
                <w:sz w:val="21"/>
                <w:szCs w:val="21"/>
                <w:highlight w:val="none"/>
                <w:lang w:val="zh-CN" w:bidi="zh-CN"/>
              </w:rPr>
            </w:pPr>
            <w:r>
              <w:rPr>
                <w:rFonts w:hint="default" w:ascii="仿宋_GB2312" w:hAnsi="Times New Roman" w:eastAsia="仿宋_GB2312" w:cs="仿宋_GB2312"/>
                <w:color w:val="000000"/>
                <w:kern w:val="2"/>
                <w:sz w:val="21"/>
                <w:szCs w:val="21"/>
                <w:highlight w:val="none"/>
                <w:lang w:val="en-US" w:eastAsia="zh-CN" w:bidi="ar"/>
              </w:rPr>
              <w:t>单位</w:t>
            </w:r>
          </w:p>
        </w:tc>
        <w:tc>
          <w:tcPr>
            <w:tcW w:w="561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left"/>
              <w:rPr>
                <w:rFonts w:hint="default" w:ascii="仿宋_GB2312" w:hAnsi="微软雅黑" w:eastAsia="仿宋_GB2312" w:cs="仿宋_GB2312"/>
                <w:color w:val="000000"/>
                <w:kern w:val="2"/>
                <w:sz w:val="21"/>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884" w:hRule="exact"/>
          <w:jc w:val="center"/>
        </w:trPr>
        <w:tc>
          <w:tcPr>
            <w:tcW w:w="2173" w:type="dxa"/>
            <w:gridSpan w:val="2"/>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autoSpaceDE w:val="0"/>
              <w:autoSpaceDN w:val="0"/>
              <w:spacing w:before="0" w:beforeAutospacing="0" w:after="0" w:afterAutospacing="0"/>
              <w:ind w:left="0" w:right="0"/>
              <w:jc w:val="both"/>
              <w:rPr>
                <w:rFonts w:hint="default" w:ascii="Times New Roman" w:hAnsi="Times New Roman" w:eastAsia="微软雅黑" w:cs="Times New Roman"/>
                <w:kern w:val="0"/>
                <w:sz w:val="20"/>
                <w:szCs w:val="20"/>
                <w:highlight w:val="none"/>
                <w:lang w:val="zh-CN" w:bidi="zh-CN"/>
              </w:rPr>
            </w:pPr>
          </w:p>
        </w:tc>
        <w:tc>
          <w:tcPr>
            <w:tcW w:w="99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color w:val="000000"/>
                <w:kern w:val="2"/>
                <w:sz w:val="21"/>
                <w:szCs w:val="21"/>
                <w:highlight w:val="none"/>
                <w:lang w:val="zh-CN" w:bidi="zh-CN"/>
              </w:rPr>
            </w:pPr>
            <w:r>
              <w:rPr>
                <w:rFonts w:hint="default" w:ascii="仿宋_GB2312" w:hAnsi="Times New Roman" w:eastAsia="仿宋_GB2312" w:cs="仿宋_GB2312"/>
                <w:color w:val="000000"/>
                <w:kern w:val="2"/>
                <w:sz w:val="21"/>
                <w:szCs w:val="21"/>
                <w:highlight w:val="none"/>
                <w:lang w:val="en-US" w:eastAsia="zh-CN" w:bidi="ar"/>
              </w:rPr>
              <w:t>岗位</w:t>
            </w:r>
          </w:p>
        </w:tc>
        <w:tc>
          <w:tcPr>
            <w:tcW w:w="5611"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left"/>
              <w:rPr>
                <w:rFonts w:hint="default" w:ascii="仿宋_GB2312" w:hAnsi="微软雅黑" w:eastAsia="仿宋_GB2312" w:cs="仿宋_GB2312"/>
                <w:color w:val="000000"/>
                <w:kern w:val="2"/>
                <w:sz w:val="21"/>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509" w:hRule="atLeast"/>
          <w:jc w:val="center"/>
        </w:trPr>
        <w:tc>
          <w:tcPr>
            <w:tcW w:w="21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工作经历</w:t>
            </w:r>
          </w:p>
        </w:tc>
        <w:tc>
          <w:tcPr>
            <w:tcW w:w="660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right="0"/>
              <w:jc w:val="both"/>
              <w:rPr>
                <w:rFonts w:hint="default" w:ascii="仿宋_GB2312" w:hAnsi="Times New Roman" w:eastAsia="仿宋_GB2312" w:cs="仿宋_GB2312"/>
                <w:b w:val="0"/>
                <w:bCs w:val="0"/>
                <w:color w:val="000000"/>
                <w:kern w:val="2"/>
                <w:sz w:val="21"/>
                <w:szCs w:val="21"/>
                <w:highlight w:val="none"/>
                <w:lang w:val="en-US" w:eastAsia="zh-CN" w:bidi="ar"/>
              </w:rPr>
            </w:pPr>
            <w:r>
              <w:rPr>
                <w:rFonts w:hint="eastAsia" w:ascii="仿宋_GB2312" w:hAnsi="Times New Roman" w:eastAsia="仿宋_GB2312" w:cs="仿宋_GB2312"/>
                <w:b w:val="0"/>
                <w:bCs w:val="0"/>
                <w:color w:val="000000"/>
                <w:kern w:val="2"/>
                <w:sz w:val="21"/>
                <w:szCs w:val="21"/>
                <w:highlight w:val="none"/>
                <w:lang w:val="en-US" w:eastAsia="zh-CN" w:bidi="ar"/>
              </w:rPr>
              <w:t>说明：</w:t>
            </w:r>
            <w:r>
              <w:rPr>
                <w:rFonts w:hint="default" w:ascii="仿宋_GB2312" w:hAnsi="Times New Roman" w:eastAsia="仿宋_GB2312" w:cs="仿宋_GB2312"/>
                <w:b w:val="0"/>
                <w:bCs w:val="0"/>
                <w:color w:val="000000"/>
                <w:kern w:val="2"/>
                <w:sz w:val="21"/>
                <w:szCs w:val="21"/>
                <w:highlight w:val="none"/>
                <w:lang w:val="en-US" w:eastAsia="zh-CN" w:bidi="ar"/>
              </w:rPr>
              <w:t>按</w:t>
            </w:r>
            <w:r>
              <w:rPr>
                <w:rFonts w:hint="eastAsia" w:ascii="仿宋_GB2312" w:hAnsi="Times New Roman" w:eastAsia="仿宋_GB2312" w:cs="仿宋_GB2312"/>
                <w:b w:val="0"/>
                <w:bCs w:val="0"/>
                <w:color w:val="000000"/>
                <w:kern w:val="2"/>
                <w:sz w:val="21"/>
                <w:szCs w:val="21"/>
                <w:highlight w:val="none"/>
                <w:lang w:val="en-US" w:eastAsia="zh-CN" w:bidi="ar"/>
              </w:rPr>
              <w:t>工作</w:t>
            </w:r>
            <w:r>
              <w:rPr>
                <w:rFonts w:hint="default" w:ascii="仿宋_GB2312" w:hAnsi="Times New Roman" w:eastAsia="仿宋_GB2312" w:cs="仿宋_GB2312"/>
                <w:b w:val="0"/>
                <w:bCs w:val="0"/>
                <w:color w:val="000000"/>
                <w:kern w:val="2"/>
                <w:sz w:val="21"/>
                <w:szCs w:val="21"/>
                <w:highlight w:val="none"/>
                <w:lang w:val="en-US" w:eastAsia="zh-CN" w:bidi="ar"/>
              </w:rPr>
              <w:t>单位</w:t>
            </w:r>
            <w:r>
              <w:rPr>
                <w:rFonts w:hint="eastAsia" w:ascii="仿宋_GB2312" w:hAnsi="Times New Roman" w:eastAsia="仿宋_GB2312" w:cs="仿宋_GB2312"/>
                <w:b w:val="0"/>
                <w:bCs w:val="0"/>
                <w:color w:val="000000"/>
                <w:kern w:val="2"/>
                <w:sz w:val="21"/>
                <w:szCs w:val="21"/>
                <w:highlight w:val="none"/>
                <w:lang w:val="en-US" w:eastAsia="zh-CN" w:bidi="ar"/>
              </w:rPr>
              <w:t>、岗位和职级</w:t>
            </w:r>
            <w:r>
              <w:rPr>
                <w:rFonts w:hint="default" w:ascii="仿宋_GB2312" w:hAnsi="Times New Roman" w:eastAsia="仿宋_GB2312" w:cs="仿宋_GB2312"/>
                <w:b w:val="0"/>
                <w:bCs w:val="0"/>
                <w:color w:val="000000"/>
                <w:kern w:val="2"/>
                <w:sz w:val="21"/>
                <w:szCs w:val="21"/>
                <w:highlight w:val="none"/>
                <w:lang w:val="en-US" w:eastAsia="zh-CN" w:bidi="ar"/>
              </w:rPr>
              <w:t>变化分段填写</w:t>
            </w:r>
            <w:r>
              <w:rPr>
                <w:rFonts w:hint="eastAsia" w:ascii="仿宋_GB2312" w:hAnsi="Times New Roman" w:eastAsia="仿宋_GB2312" w:cs="仿宋_GB2312"/>
                <w:b w:val="0"/>
                <w:bCs w:val="0"/>
                <w:color w:val="000000"/>
                <w:kern w:val="2"/>
                <w:sz w:val="21"/>
                <w:szCs w:val="21"/>
                <w:highlight w:val="none"/>
                <w:lang w:val="en-US" w:eastAsia="zh-CN" w:bidi="ar"/>
              </w:rPr>
              <w:t>。</w:t>
            </w:r>
          </w:p>
          <w:p>
            <w:pPr>
              <w:keepNext w:val="0"/>
              <w:keepLines w:val="0"/>
              <w:widowControl w:val="0"/>
              <w:suppressLineNumbers w:val="0"/>
              <w:autoSpaceDE w:val="0"/>
              <w:autoSpaceDN/>
              <w:spacing w:before="0" w:beforeAutospacing="0" w:after="0" w:afterAutospacing="0" w:line="540" w:lineRule="exact"/>
              <w:ind w:left="0" w:right="0"/>
              <w:jc w:val="both"/>
              <w:rPr>
                <w:rFonts w:hint="default" w:ascii="仿宋_GB2312" w:hAnsi="微软雅黑" w:eastAsia="仿宋_GB2312" w:cs="仿宋_GB2312"/>
                <w:b w:val="0"/>
                <w:bCs w:val="0"/>
                <w:color w:val="000000"/>
                <w:kern w:val="2"/>
                <w:sz w:val="21"/>
                <w:szCs w:val="21"/>
                <w:highlight w:val="none"/>
                <w:lang w:val="zh-CN" w:bidi="zh-CN"/>
              </w:rPr>
            </w:pPr>
            <w:r>
              <w:rPr>
                <w:rFonts w:hint="eastAsia" w:ascii="仿宋_GB2312" w:hAnsi="Times New Roman" w:eastAsia="仿宋_GB2312" w:cs="仿宋_GB2312"/>
                <w:b w:val="0"/>
                <w:bCs w:val="0"/>
                <w:color w:val="000000"/>
                <w:kern w:val="2"/>
                <w:sz w:val="21"/>
                <w:szCs w:val="21"/>
                <w:highlight w:val="none"/>
                <w:lang w:val="en-US" w:eastAsia="zh-CN" w:bidi="ar"/>
              </w:rPr>
              <w:t>示例</w:t>
            </w:r>
            <w:r>
              <w:rPr>
                <w:rFonts w:hint="default" w:ascii="仿宋_GB2312" w:hAnsi="Times New Roman" w:eastAsia="仿宋_GB2312" w:cs="仿宋_GB2312"/>
                <w:b w:val="0"/>
                <w:bCs w:val="0"/>
                <w:color w:val="000000"/>
                <w:kern w:val="2"/>
                <w:sz w:val="21"/>
                <w:szCs w:val="21"/>
                <w:highlight w:val="none"/>
                <w:lang w:val="en-US" w:eastAsia="zh-CN" w:bidi="ar"/>
              </w:rPr>
              <w:t>：2008.07--2010.10</w:t>
            </w:r>
            <w:r>
              <w:rPr>
                <w:rFonts w:hint="eastAsia" w:ascii="仿宋_GB2312" w:hAnsi="Times New Roman" w:eastAsia="仿宋_GB2312" w:cs="仿宋_GB2312"/>
                <w:b w:val="0"/>
                <w:bCs w:val="0"/>
                <w:color w:val="000000"/>
                <w:kern w:val="2"/>
                <w:sz w:val="21"/>
                <w:szCs w:val="21"/>
                <w:highlight w:val="none"/>
                <w:lang w:val="en-US" w:eastAsia="zh-CN" w:bidi="ar"/>
              </w:rPr>
              <w:t xml:space="preserve">  **</w:t>
            </w:r>
            <w:r>
              <w:rPr>
                <w:rFonts w:hint="default" w:ascii="仿宋_GB2312" w:hAnsi="Times New Roman" w:eastAsia="仿宋_GB2312" w:cs="仿宋_GB2312"/>
                <w:b w:val="0"/>
                <w:bCs w:val="0"/>
                <w:color w:val="000000"/>
                <w:kern w:val="2"/>
                <w:sz w:val="21"/>
                <w:szCs w:val="21"/>
                <w:highlight w:val="none"/>
                <w:lang w:val="en-US" w:eastAsia="zh-CN" w:bidi="ar"/>
              </w:rPr>
              <w:t>集团**公司**岗位</w:t>
            </w:r>
            <w:r>
              <w:rPr>
                <w:rFonts w:hint="eastAsia" w:ascii="仿宋_GB2312" w:hAnsi="Times New Roman" w:eastAsia="仿宋_GB2312" w:cs="仿宋_GB2312"/>
                <w:b w:val="0"/>
                <w:bCs w:val="0"/>
                <w:color w:val="000000"/>
                <w:kern w:val="2"/>
                <w:sz w:val="21"/>
                <w:szCs w:val="21"/>
                <w:highlight w:val="none"/>
                <w:lang w:val="en-US" w:eastAsia="zh-CN" w:bidi="ar"/>
              </w:rPr>
              <w:t>（或职级）</w:t>
            </w:r>
          </w:p>
          <w:p>
            <w:pPr>
              <w:keepNext w:val="0"/>
              <w:keepLines w:val="0"/>
              <w:widowControl w:val="0"/>
              <w:suppressLineNumbers w:val="0"/>
              <w:autoSpaceDE w:val="0"/>
              <w:autoSpaceDN/>
              <w:spacing w:before="0" w:beforeAutospacing="0" w:after="0" w:afterAutospacing="0" w:line="540" w:lineRule="exact"/>
              <w:ind w:left="0" w:right="0"/>
              <w:jc w:val="both"/>
              <w:rPr>
                <w:rFonts w:hint="default" w:ascii="仿宋_GB2312" w:hAnsi="微软雅黑" w:eastAsia="仿宋_GB2312" w:cs="仿宋_GB2312"/>
                <w:b w:val="0"/>
                <w:bCs w:val="0"/>
                <w:color w:val="000000"/>
                <w:kern w:val="2"/>
                <w:sz w:val="21"/>
                <w:szCs w:val="21"/>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992" w:hRule="atLeast"/>
          <w:jc w:val="center"/>
        </w:trPr>
        <w:tc>
          <w:tcPr>
            <w:tcW w:w="217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default" w:ascii="仿宋_GB2312" w:hAnsi="Times New Roman" w:eastAsia="仿宋_GB2312" w:cs="仿宋_GB2312"/>
                <w:b w:val="0"/>
                <w:bCs w:val="0"/>
                <w:color w:val="auto"/>
                <w:kern w:val="2"/>
                <w:sz w:val="21"/>
                <w:szCs w:val="21"/>
                <w:highlight w:val="none"/>
                <w:lang w:val="en-US" w:eastAsia="zh-CN" w:bidi="ar"/>
              </w:rPr>
            </w:pPr>
            <w:r>
              <w:rPr>
                <w:rFonts w:hint="eastAsia" w:ascii="仿宋_GB2312" w:hAnsi="Times New Roman" w:eastAsia="仿宋_GB2312" w:cs="仿宋_GB2312"/>
                <w:b w:val="0"/>
                <w:bCs w:val="0"/>
                <w:color w:val="auto"/>
                <w:kern w:val="2"/>
                <w:sz w:val="21"/>
                <w:szCs w:val="21"/>
                <w:highlight w:val="none"/>
                <w:lang w:val="en-US" w:eastAsia="zh-CN" w:bidi="ar"/>
              </w:rPr>
              <w:t>企业</w:t>
            </w:r>
            <w:r>
              <w:rPr>
                <w:rFonts w:hint="default" w:ascii="仿宋_GB2312" w:hAnsi="Times New Roman" w:eastAsia="仿宋_GB2312" w:cs="仿宋_GB2312"/>
                <w:b w:val="0"/>
                <w:bCs w:val="0"/>
                <w:color w:val="auto"/>
                <w:kern w:val="2"/>
                <w:sz w:val="21"/>
                <w:szCs w:val="21"/>
                <w:highlight w:val="none"/>
                <w:lang w:val="en-US" w:eastAsia="zh-CN" w:bidi="ar"/>
              </w:rPr>
              <w:t>扭亏</w:t>
            </w:r>
          </w:p>
          <w:p>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default" w:ascii="仿宋_GB2312" w:hAnsi="Times New Roman" w:eastAsia="仿宋_GB2312" w:cs="仿宋_GB2312"/>
                <w:b w:val="0"/>
                <w:bCs w:val="0"/>
                <w:color w:val="auto"/>
                <w:kern w:val="2"/>
                <w:sz w:val="21"/>
                <w:szCs w:val="21"/>
                <w:highlight w:val="none"/>
                <w:lang w:val="en-US" w:eastAsia="zh-CN" w:bidi="ar"/>
              </w:rPr>
            </w:pPr>
            <w:r>
              <w:rPr>
                <w:rFonts w:hint="default" w:ascii="仿宋_GB2312" w:hAnsi="Times New Roman" w:eastAsia="仿宋_GB2312" w:cs="仿宋_GB2312"/>
                <w:b w:val="0"/>
                <w:bCs w:val="0"/>
                <w:color w:val="auto"/>
                <w:kern w:val="2"/>
                <w:sz w:val="21"/>
                <w:szCs w:val="21"/>
                <w:highlight w:val="none"/>
                <w:lang w:val="en-US" w:eastAsia="zh-CN" w:bidi="ar"/>
              </w:rPr>
              <w:t>增效</w:t>
            </w:r>
            <w:r>
              <w:rPr>
                <w:rFonts w:hint="eastAsia" w:ascii="仿宋_GB2312" w:hAnsi="Times New Roman" w:eastAsia="仿宋_GB2312" w:cs="仿宋_GB2312"/>
                <w:b w:val="0"/>
                <w:bCs w:val="0"/>
                <w:color w:val="auto"/>
                <w:kern w:val="2"/>
                <w:sz w:val="21"/>
                <w:szCs w:val="21"/>
                <w:highlight w:val="none"/>
                <w:lang w:val="en-US" w:eastAsia="zh-CN" w:bidi="ar"/>
              </w:rPr>
              <w:t>成功</w:t>
            </w:r>
            <w:r>
              <w:rPr>
                <w:rFonts w:hint="default" w:ascii="仿宋_GB2312" w:hAnsi="Times New Roman" w:eastAsia="仿宋_GB2312" w:cs="仿宋_GB2312"/>
                <w:b w:val="0"/>
                <w:bCs w:val="0"/>
                <w:color w:val="auto"/>
                <w:kern w:val="2"/>
                <w:sz w:val="21"/>
                <w:szCs w:val="21"/>
                <w:highlight w:val="none"/>
                <w:lang w:val="en-US" w:eastAsia="zh-CN" w:bidi="ar"/>
              </w:rPr>
              <w:t>经验</w:t>
            </w:r>
          </w:p>
        </w:tc>
        <w:tc>
          <w:tcPr>
            <w:tcW w:w="6605" w:type="dxa"/>
            <w:gridSpan w:val="7"/>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1" w:after="160" w:afterAutospacing="0" w:line="300" w:lineRule="exact"/>
              <w:ind w:left="0" w:leftChars="0" w:right="0" w:firstLine="0" w:firstLineChars="0"/>
              <w:jc w:val="left"/>
              <w:rPr>
                <w:rFonts w:hint="default" w:ascii="仿宋_GB2312" w:hAnsi="Arial" w:eastAsia="仿宋_GB2312" w:cs="仿宋_GB2312"/>
                <w:b w:val="0"/>
                <w:bCs w:val="0"/>
                <w:color w:val="auto"/>
                <w:kern w:val="2"/>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1431" w:hRule="atLeast"/>
          <w:jc w:val="center"/>
        </w:trPr>
        <w:tc>
          <w:tcPr>
            <w:tcW w:w="2173"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eastAsia" w:ascii="仿宋_GB2312" w:hAnsi="Times New Roman" w:eastAsia="仿宋_GB2312" w:cs="仿宋_GB2312"/>
                <w:b w:val="0"/>
                <w:bCs w:val="0"/>
                <w:color w:val="auto"/>
                <w:kern w:val="2"/>
                <w:sz w:val="21"/>
                <w:szCs w:val="21"/>
                <w:highlight w:val="none"/>
                <w:lang w:val="en-US" w:eastAsia="zh-CN" w:bidi="ar"/>
              </w:rPr>
            </w:pPr>
            <w:r>
              <w:rPr>
                <w:rFonts w:hint="eastAsia" w:ascii="仿宋_GB2312" w:hAnsi="Times New Roman" w:eastAsia="仿宋_GB2312" w:cs="仿宋_GB2312"/>
                <w:b w:val="0"/>
                <w:bCs w:val="0"/>
                <w:color w:val="auto"/>
                <w:kern w:val="2"/>
                <w:sz w:val="21"/>
                <w:szCs w:val="21"/>
                <w:highlight w:val="none"/>
                <w:lang w:val="en-US" w:eastAsia="zh-CN" w:bidi="ar"/>
              </w:rPr>
              <w:t>市级以上</w:t>
            </w:r>
          </w:p>
          <w:p>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default" w:ascii="仿宋_GB2312" w:hAnsi="Times New Roman" w:eastAsia="仿宋_GB2312" w:cs="仿宋_GB2312"/>
                <w:b w:val="0"/>
                <w:bCs w:val="0"/>
                <w:color w:val="auto"/>
                <w:kern w:val="2"/>
                <w:sz w:val="21"/>
                <w:szCs w:val="21"/>
                <w:highlight w:val="none"/>
                <w:lang w:val="en-US" w:eastAsia="zh" w:bidi="ar"/>
              </w:rPr>
            </w:pPr>
            <w:r>
              <w:rPr>
                <w:rFonts w:hint="eastAsia" w:ascii="仿宋_GB2312" w:hAnsi="Times New Roman" w:eastAsia="仿宋_GB2312" w:cs="仿宋_GB2312"/>
                <w:b w:val="0"/>
                <w:bCs w:val="0"/>
                <w:color w:val="auto"/>
                <w:kern w:val="2"/>
                <w:sz w:val="21"/>
                <w:szCs w:val="21"/>
                <w:highlight w:val="none"/>
                <w:lang w:val="en-US" w:eastAsia="zh-CN" w:bidi="ar"/>
              </w:rPr>
              <w:t>表彰奖励情况</w:t>
            </w:r>
          </w:p>
        </w:tc>
        <w:tc>
          <w:tcPr>
            <w:tcW w:w="6605" w:type="dxa"/>
            <w:gridSpan w:val="7"/>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left="0" w:leftChars="0" w:right="0" w:firstLine="0" w:firstLineChars="0"/>
              <w:jc w:val="center"/>
              <w:rPr>
                <w:rFonts w:hint="default" w:ascii="仿宋_GB2312" w:hAnsi="Times New Roman" w:eastAsia="仿宋_GB2312" w:cs="仿宋_GB2312"/>
                <w:b w:val="0"/>
                <w:bCs w:val="0"/>
                <w:color w:val="auto"/>
                <w:kern w:val="2"/>
                <w:sz w:val="21"/>
                <w:szCs w:val="21"/>
                <w:highlight w:val="none"/>
                <w:lang w:val="en-US" w:eastAsia="zh-CN" w:bidi="ar"/>
              </w:rPr>
            </w:pPr>
          </w:p>
          <w:p>
            <w:pPr>
              <w:pStyle w:val="6"/>
              <w:rPr>
                <w:rFonts w:hint="default" w:ascii="仿宋_GB2312" w:hAnsi="Times New Roman" w:eastAsia="仿宋_GB2312" w:cs="仿宋_GB2312"/>
                <w:b w:val="0"/>
                <w:bCs w:val="0"/>
                <w:color w:val="auto"/>
                <w:kern w:val="2"/>
                <w:sz w:val="21"/>
                <w:szCs w:val="21"/>
                <w:highlight w:val="none"/>
                <w:lang w:val="en-US" w:eastAsia="zh-CN" w:bidi="ar"/>
              </w:rPr>
            </w:pPr>
          </w:p>
          <w:p>
            <w:pPr>
              <w:rPr>
                <w:rFonts w:hint="default" w:ascii="仿宋_GB2312" w:hAnsi="Times New Roman" w:eastAsia="仿宋_GB2312" w:cs="仿宋_GB2312"/>
                <w:b w:val="0"/>
                <w:bCs w:val="0"/>
                <w:color w:val="auto"/>
                <w:kern w:val="2"/>
                <w:sz w:val="21"/>
                <w:szCs w:val="21"/>
                <w:highlight w:val="none"/>
                <w:lang w:val="en-US" w:eastAsia="zh-CN" w:bidi="ar"/>
              </w:rPr>
            </w:pPr>
          </w:p>
          <w:p>
            <w:pPr>
              <w:pStyle w:val="6"/>
              <w:rPr>
                <w:rFonts w:hint="default" w:ascii="仿宋_GB2312" w:hAnsi="Times New Roman" w:eastAsia="仿宋_GB2312" w:cs="仿宋_GB2312"/>
                <w:b w:val="0"/>
                <w:bCs w:val="0"/>
                <w:color w:val="auto"/>
                <w:kern w:val="2"/>
                <w:sz w:val="21"/>
                <w:szCs w:val="21"/>
                <w:highlight w:val="none"/>
                <w:lang w:val="en-US" w:eastAsia="zh-CN" w:bidi="ar"/>
              </w:rPr>
            </w:pPr>
          </w:p>
          <w:p>
            <w:pPr>
              <w:rPr>
                <w:rFonts w:hint="default"/>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637" w:hRule="atLeast"/>
          <w:jc w:val="center"/>
        </w:trPr>
        <w:tc>
          <w:tcPr>
            <w:tcW w:w="877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spacing w:before="0" w:beforeAutospacing="0" w:after="0" w:afterAutospacing="0" w:line="540" w:lineRule="exact"/>
              <w:ind w:right="0"/>
              <w:jc w:val="center"/>
              <w:rPr>
                <w:rFonts w:hint="default" w:ascii="仿宋_GB2312" w:hAnsi="微软雅黑" w:eastAsia="仿宋_GB2312" w:cs="仿宋_GB2312"/>
                <w:b w:val="0"/>
                <w:bCs w:val="0"/>
                <w:color w:val="000000"/>
                <w:kern w:val="2"/>
                <w:sz w:val="21"/>
                <w:szCs w:val="21"/>
                <w:highlight w:val="none"/>
                <w:lang w:val="zh-CN" w:bidi="zh-CN"/>
              </w:rPr>
            </w:pPr>
            <w:r>
              <w:rPr>
                <w:rFonts w:hint="default" w:ascii="仿宋_GB2312" w:hAnsi="Times New Roman" w:eastAsia="仿宋_GB2312" w:cs="仿宋_GB2312"/>
                <w:b w:val="0"/>
                <w:bCs w:val="0"/>
                <w:color w:val="000000"/>
                <w:kern w:val="2"/>
                <w:sz w:val="21"/>
                <w:szCs w:val="21"/>
                <w:highlight w:val="none"/>
                <w:lang w:val="en-US" w:eastAsia="zh-CN" w:bidi="ar"/>
              </w:rPr>
              <w:t>声</w:t>
            </w:r>
            <w:r>
              <w:rPr>
                <w:rFonts w:hint="eastAsia" w:ascii="仿宋_GB2312" w:hAnsi="Times New Roman" w:eastAsia="仿宋_GB2312" w:cs="仿宋_GB2312"/>
                <w:b w:val="0"/>
                <w:bCs w:val="0"/>
                <w:color w:val="000000"/>
                <w:kern w:val="2"/>
                <w:sz w:val="21"/>
                <w:szCs w:val="21"/>
                <w:highlight w:val="none"/>
                <w:lang w:val="en-US" w:eastAsia="zh-CN" w:bidi="ar"/>
              </w:rPr>
              <w:t xml:space="preserve">   </w:t>
            </w:r>
            <w:r>
              <w:rPr>
                <w:rFonts w:hint="default" w:ascii="仿宋_GB2312" w:hAnsi="Times New Roman" w:eastAsia="仿宋_GB2312" w:cs="仿宋_GB2312"/>
                <w:b w:val="0"/>
                <w:bCs w:val="0"/>
                <w:color w:val="000000"/>
                <w:kern w:val="2"/>
                <w:sz w:val="21"/>
                <w:szCs w:val="21"/>
                <w:highlight w:val="none"/>
                <w:lang w:val="en-US" w:eastAsia="zh-CN" w:bidi="ar"/>
              </w:rPr>
              <w:t>明：</w:t>
            </w:r>
          </w:p>
          <w:p>
            <w:pPr>
              <w:keepNext w:val="0"/>
              <w:keepLines w:val="0"/>
              <w:widowControl w:val="0"/>
              <w:suppressLineNumbers w:val="0"/>
              <w:autoSpaceDE w:val="0"/>
              <w:autoSpaceDN/>
              <w:spacing w:before="0" w:beforeAutospacing="0" w:after="0" w:afterAutospacing="0" w:line="540" w:lineRule="exact"/>
              <w:ind w:left="0" w:right="0" w:firstLine="420" w:firstLineChars="200"/>
              <w:jc w:val="left"/>
              <w:rPr>
                <w:rFonts w:hint="default" w:ascii="仿宋_GB2312" w:hAnsi="Times New Roman" w:eastAsia="仿宋_GB2312" w:cs="仿宋_GB2312"/>
                <w:b w:val="0"/>
                <w:bCs w:val="0"/>
                <w:color w:val="000000"/>
                <w:kern w:val="2"/>
                <w:sz w:val="21"/>
                <w:szCs w:val="21"/>
                <w:highlight w:val="none"/>
                <w:lang w:val="en-US" w:eastAsia="zh-CN" w:bidi="ar"/>
              </w:rPr>
            </w:pPr>
            <w:r>
              <w:rPr>
                <w:rFonts w:hint="default" w:ascii="仿宋_GB2312" w:hAnsi="Times New Roman" w:eastAsia="仿宋_GB2312" w:cs="仿宋_GB2312"/>
                <w:b w:val="0"/>
                <w:bCs w:val="0"/>
                <w:color w:val="000000"/>
                <w:kern w:val="2"/>
                <w:sz w:val="21"/>
                <w:szCs w:val="21"/>
                <w:highlight w:val="none"/>
                <w:lang w:val="en-US" w:eastAsia="zh-CN" w:bidi="ar"/>
              </w:rPr>
              <w:t>本人自愿报名参加陕铁集团经理层成员任期制和契约化管理公开竞聘</w:t>
            </w:r>
            <w:r>
              <w:rPr>
                <w:rFonts w:hint="eastAsia" w:ascii="仿宋_GB2312" w:hAnsi="Times New Roman" w:eastAsia="仿宋_GB2312" w:cs="仿宋_GB2312"/>
                <w:b w:val="0"/>
                <w:bCs w:val="0"/>
                <w:color w:val="000000"/>
                <w:kern w:val="2"/>
                <w:sz w:val="21"/>
                <w:szCs w:val="21"/>
                <w:highlight w:val="none"/>
                <w:lang w:val="en-US" w:eastAsia="zh" w:bidi="ar"/>
              </w:rPr>
              <w:t>，</w:t>
            </w:r>
            <w:r>
              <w:rPr>
                <w:rFonts w:hint="default" w:ascii="仿宋_GB2312" w:hAnsi="Times New Roman" w:eastAsia="仿宋_GB2312" w:cs="仿宋_GB2312"/>
                <w:b w:val="0"/>
                <w:bCs w:val="0"/>
                <w:color w:val="000000"/>
                <w:kern w:val="2"/>
                <w:sz w:val="21"/>
                <w:szCs w:val="21"/>
                <w:highlight w:val="none"/>
                <w:lang w:val="en-US" w:eastAsia="zh-CN" w:bidi="ar"/>
              </w:rPr>
              <w:t>保证所填写的一切内容均真实</w:t>
            </w:r>
            <w:r>
              <w:rPr>
                <w:rFonts w:hint="eastAsia" w:ascii="仿宋_GB2312" w:hAnsi="Times New Roman" w:eastAsia="仿宋_GB2312" w:cs="仿宋_GB2312"/>
                <w:b w:val="0"/>
                <w:bCs w:val="0"/>
                <w:color w:val="000000"/>
                <w:kern w:val="2"/>
                <w:sz w:val="21"/>
                <w:szCs w:val="21"/>
                <w:highlight w:val="none"/>
                <w:lang w:val="en-US" w:eastAsia="zh" w:bidi="ar"/>
              </w:rPr>
              <w:t>、</w:t>
            </w:r>
            <w:r>
              <w:rPr>
                <w:rFonts w:hint="default" w:ascii="仿宋_GB2312" w:hAnsi="Times New Roman" w:eastAsia="仿宋_GB2312" w:cs="仿宋_GB2312"/>
                <w:b w:val="0"/>
                <w:bCs w:val="0"/>
                <w:color w:val="000000"/>
                <w:kern w:val="2"/>
                <w:sz w:val="21"/>
                <w:szCs w:val="21"/>
                <w:highlight w:val="none"/>
                <w:lang w:val="en-US" w:eastAsia="zh-CN" w:bidi="ar"/>
              </w:rPr>
              <w:t>准确、完整。本人知悉如有任何隐瞒或虚报，将失去</w:t>
            </w:r>
            <w:r>
              <w:rPr>
                <w:rFonts w:hint="eastAsia" w:ascii="仿宋_GB2312" w:hAnsi="Times New Roman" w:eastAsia="仿宋_GB2312" w:cs="仿宋_GB2312"/>
                <w:b w:val="0"/>
                <w:bCs w:val="0"/>
                <w:color w:val="000000"/>
                <w:kern w:val="2"/>
                <w:sz w:val="21"/>
                <w:szCs w:val="21"/>
                <w:highlight w:val="none"/>
                <w:lang w:val="en-US" w:eastAsia="zh-CN" w:bidi="ar"/>
              </w:rPr>
              <w:t>竞聘</w:t>
            </w:r>
            <w:r>
              <w:rPr>
                <w:rFonts w:hint="default" w:ascii="仿宋_GB2312" w:hAnsi="Times New Roman" w:eastAsia="仿宋_GB2312" w:cs="仿宋_GB2312"/>
                <w:b w:val="0"/>
                <w:bCs w:val="0"/>
                <w:color w:val="000000"/>
                <w:kern w:val="2"/>
                <w:sz w:val="21"/>
                <w:szCs w:val="21"/>
                <w:highlight w:val="none"/>
                <w:lang w:val="en-US" w:eastAsia="zh-CN" w:bidi="ar"/>
              </w:rPr>
              <w:t>资格，同时因此产</w:t>
            </w:r>
            <w:r>
              <w:rPr>
                <w:rFonts w:hint="eastAsia" w:ascii="仿宋_GB2312" w:hAnsi="Times New Roman" w:eastAsia="仿宋_GB2312" w:cs="仿宋_GB2312"/>
                <w:b w:val="0"/>
                <w:bCs w:val="0"/>
                <w:color w:val="000000"/>
                <w:kern w:val="2"/>
                <w:sz w:val="21"/>
                <w:szCs w:val="21"/>
                <w:highlight w:val="none"/>
                <w:lang w:val="en-US" w:eastAsia="zh-CN" w:bidi="ar"/>
              </w:rPr>
              <w:t>生</w:t>
            </w:r>
            <w:r>
              <w:rPr>
                <w:rFonts w:hint="default" w:ascii="仿宋_GB2312" w:hAnsi="Times New Roman" w:eastAsia="仿宋_GB2312" w:cs="仿宋_GB2312"/>
                <w:b w:val="0"/>
                <w:bCs w:val="0"/>
                <w:color w:val="000000"/>
                <w:kern w:val="2"/>
                <w:sz w:val="21"/>
                <w:szCs w:val="21"/>
                <w:highlight w:val="none"/>
                <w:lang w:val="en-US" w:eastAsia="zh-CN" w:bidi="ar"/>
              </w:rPr>
              <w:t>的一切后果由本人承担。</w:t>
            </w:r>
          </w:p>
          <w:p>
            <w:pPr>
              <w:keepNext w:val="0"/>
              <w:keepLines w:val="0"/>
              <w:widowControl w:val="0"/>
              <w:suppressLineNumbers w:val="0"/>
              <w:autoSpaceDE w:val="0"/>
              <w:autoSpaceDN/>
              <w:spacing w:before="0" w:beforeAutospacing="0" w:after="0" w:afterAutospacing="0" w:line="540" w:lineRule="exact"/>
              <w:ind w:left="0" w:right="0" w:firstLine="420" w:firstLineChars="200"/>
              <w:jc w:val="left"/>
              <w:rPr>
                <w:rFonts w:hint="default" w:ascii="仿宋_GB2312" w:hAnsi="微软雅黑" w:eastAsia="仿宋_GB2312" w:cs="仿宋_GB2312"/>
                <w:b w:val="0"/>
                <w:bCs w:val="0"/>
                <w:color w:val="000000"/>
                <w:kern w:val="2"/>
                <w:sz w:val="21"/>
                <w:szCs w:val="21"/>
                <w:highlight w:val="none"/>
                <w:lang w:val="zh-CN" w:bidi="zh-CN"/>
              </w:rPr>
            </w:pPr>
            <w:r>
              <w:rPr>
                <w:rFonts w:hint="eastAsia" w:ascii="仿宋_GB2312" w:hAnsi="Times New Roman" w:eastAsia="仿宋_GB2312" w:cs="仿宋_GB2312"/>
                <w:b w:val="0"/>
                <w:bCs w:val="0"/>
                <w:color w:val="000000"/>
                <w:kern w:val="2"/>
                <w:sz w:val="21"/>
                <w:szCs w:val="21"/>
                <w:highlight w:val="none"/>
                <w:lang w:val="en-US" w:eastAsia="zh" w:bidi="ar"/>
              </w:rPr>
              <w:t>本人</w:t>
            </w:r>
            <w:r>
              <w:rPr>
                <w:rFonts w:hint="default" w:ascii="仿宋_GB2312" w:hAnsi="Times New Roman" w:eastAsia="仿宋_GB2312" w:cs="仿宋_GB2312"/>
                <w:b w:val="0"/>
                <w:bCs w:val="0"/>
                <w:color w:val="000000"/>
                <w:kern w:val="2"/>
                <w:sz w:val="21"/>
                <w:szCs w:val="21"/>
                <w:highlight w:val="none"/>
                <w:lang w:val="en-US" w:eastAsia="zh-CN" w:bidi="ar"/>
              </w:rPr>
              <w:t>签名：</w:t>
            </w:r>
            <w:r>
              <w:rPr>
                <w:rFonts w:hint="eastAsia" w:ascii="仿宋_GB2312" w:hAnsi="Times New Roman" w:eastAsia="仿宋_GB2312" w:cs="仿宋_GB2312"/>
                <w:b w:val="0"/>
                <w:bCs w:val="0"/>
                <w:color w:val="000000"/>
                <w:kern w:val="2"/>
                <w:sz w:val="21"/>
                <w:szCs w:val="21"/>
                <w:highlight w:val="none"/>
                <w:lang w:val="en-US" w:eastAsia="zh-CN" w:bidi="ar"/>
              </w:rPr>
              <w:t xml:space="preserve">                                          </w:t>
            </w:r>
            <w:r>
              <w:rPr>
                <w:rFonts w:hint="default" w:ascii="仿宋_GB2312" w:hAnsi="Times New Roman" w:eastAsia="仿宋_GB2312" w:cs="仿宋_GB2312"/>
                <w:b w:val="0"/>
                <w:bCs w:val="0"/>
                <w:color w:val="000000"/>
                <w:kern w:val="2"/>
                <w:sz w:val="21"/>
                <w:szCs w:val="21"/>
                <w:highlight w:val="none"/>
                <w:lang w:val="en-US" w:eastAsia="zh-CN" w:bidi="ar"/>
              </w:rPr>
              <w:t>日期：</w:t>
            </w:r>
          </w:p>
        </w:tc>
      </w:tr>
    </w:tbl>
    <w:p>
      <w:pPr>
        <w:keepNext w:val="0"/>
        <w:keepLines w:val="0"/>
        <w:widowControl w:val="0"/>
        <w:suppressLineNumbers w:val="0"/>
        <w:autoSpaceDE w:val="0"/>
        <w:autoSpaceDN/>
        <w:spacing w:before="157" w:beforeLines="50" w:beforeAutospacing="0" w:after="0" w:afterAutospacing="0"/>
        <w:ind w:right="0"/>
        <w:jc w:val="left"/>
        <w:rPr>
          <w:rFonts w:hint="default" w:ascii="楷体" w:hAnsi="楷体" w:eastAsia="楷体" w:cs="楷体"/>
          <w:b/>
          <w:bCs/>
          <w:color w:val="000000"/>
          <w:kern w:val="2"/>
          <w:sz w:val="24"/>
          <w:szCs w:val="24"/>
          <w:highlight w:val="none"/>
          <w:lang w:val="en-US" w:eastAsia="zh-CN" w:bidi="ar"/>
        </w:rPr>
      </w:pPr>
      <w:r>
        <w:rPr>
          <w:rFonts w:hint="default" w:ascii="楷体" w:hAnsi="楷体" w:eastAsia="楷体" w:cs="楷体"/>
          <w:b/>
          <w:bCs/>
          <w:color w:val="000000"/>
          <w:kern w:val="2"/>
          <w:sz w:val="24"/>
          <w:szCs w:val="24"/>
          <w:highlight w:val="none"/>
          <w:lang w:val="en-US" w:eastAsia="zh-CN" w:bidi="ar"/>
        </w:rPr>
        <w:t>备注：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20" w:lineRule="exact"/>
        <w:ind w:left="0" w:right="0" w:firstLine="482" w:firstLineChars="200"/>
        <w:jc w:val="left"/>
        <w:textAlignment w:val="auto"/>
        <w:rPr>
          <w:rFonts w:hint="default" w:ascii="楷体" w:hAnsi="楷体" w:eastAsia="楷体" w:cs="楷体"/>
          <w:b/>
          <w:bCs/>
          <w:color w:val="000000"/>
          <w:kern w:val="2"/>
          <w:sz w:val="24"/>
          <w:szCs w:val="24"/>
          <w:highlight w:val="none"/>
          <w:lang w:val="en-US" w:eastAsia="zh-CN" w:bidi="ar"/>
        </w:rPr>
      </w:pPr>
      <w:r>
        <w:rPr>
          <w:rFonts w:hint="eastAsia" w:ascii="楷体" w:hAnsi="楷体" w:eastAsia="楷体" w:cs="楷体"/>
          <w:b/>
          <w:bCs/>
          <w:color w:val="000000"/>
          <w:kern w:val="2"/>
          <w:sz w:val="24"/>
          <w:szCs w:val="24"/>
          <w:highlight w:val="none"/>
          <w:lang w:val="en-US" w:eastAsia="zh" w:bidi="ar"/>
        </w:rPr>
        <w:t>1.</w:t>
      </w:r>
      <w:r>
        <w:rPr>
          <w:rFonts w:hint="default" w:ascii="楷体" w:hAnsi="楷体" w:eastAsia="楷体" w:cs="楷体"/>
          <w:b/>
          <w:bCs/>
          <w:color w:val="000000"/>
          <w:kern w:val="2"/>
          <w:sz w:val="24"/>
          <w:szCs w:val="24"/>
          <w:highlight w:val="none"/>
          <w:lang w:val="en-US" w:eastAsia="zh-CN" w:bidi="ar"/>
        </w:rPr>
        <w:t>本表正反打印，工作经历栏目根据填写内容，可以适当调整。</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420" w:lineRule="exact"/>
        <w:ind w:left="0" w:right="0" w:firstLine="482" w:firstLineChars="200"/>
        <w:jc w:val="left"/>
        <w:textAlignment w:val="auto"/>
        <w:rPr>
          <w:rFonts w:hint="eastAsia" w:ascii="楷体" w:hAnsi="楷体" w:eastAsia="楷体" w:cs="楷体"/>
          <w:b/>
          <w:bCs/>
          <w:color w:val="000000"/>
          <w:kern w:val="2"/>
          <w:sz w:val="24"/>
          <w:szCs w:val="24"/>
          <w:highlight w:val="none"/>
          <w:lang w:val="en-US" w:eastAsia="zh" w:bidi="ar"/>
        </w:rPr>
      </w:pPr>
      <w:r>
        <w:rPr>
          <w:rFonts w:hint="eastAsia" w:ascii="楷体" w:hAnsi="楷体" w:eastAsia="楷体" w:cs="楷体"/>
          <w:b/>
          <w:bCs/>
          <w:color w:val="000000"/>
          <w:kern w:val="2"/>
          <w:sz w:val="24"/>
          <w:szCs w:val="24"/>
          <w:highlight w:val="none"/>
          <w:lang w:val="en-US" w:eastAsia="zh" w:bidi="ar"/>
        </w:rPr>
        <w:t>2.</w:t>
      </w:r>
      <w:r>
        <w:rPr>
          <w:rFonts w:hint="eastAsia" w:ascii="楷体" w:hAnsi="楷体" w:eastAsia="楷体" w:cs="楷体"/>
          <w:b/>
          <w:bCs/>
          <w:color w:val="000000"/>
          <w:kern w:val="2"/>
          <w:sz w:val="24"/>
          <w:szCs w:val="24"/>
          <w:highlight w:val="none"/>
          <w:lang w:val="en-US" w:eastAsia="zh-CN" w:bidi="ar"/>
        </w:rPr>
        <w:t>本表须</w:t>
      </w:r>
      <w:r>
        <w:rPr>
          <w:rFonts w:hint="eastAsia" w:ascii="楷体" w:hAnsi="楷体" w:eastAsia="楷体" w:cs="楷体"/>
          <w:b/>
          <w:bCs/>
          <w:color w:val="000000"/>
          <w:kern w:val="2"/>
          <w:sz w:val="24"/>
          <w:szCs w:val="24"/>
          <w:highlight w:val="none"/>
          <w:lang w:val="en-US" w:eastAsia="zh" w:bidi="ar"/>
        </w:rPr>
        <w:t>附</w:t>
      </w:r>
      <w:r>
        <w:rPr>
          <w:rFonts w:hint="eastAsia" w:ascii="楷体" w:hAnsi="楷体" w:eastAsia="楷体" w:cs="楷体"/>
          <w:b/>
          <w:bCs/>
          <w:color w:val="000000"/>
          <w:kern w:val="2"/>
          <w:sz w:val="24"/>
          <w:szCs w:val="24"/>
          <w:highlight w:val="none"/>
          <w:lang w:val="en-US" w:eastAsia="zh-CN" w:bidi="ar"/>
        </w:rPr>
        <w:t>干部人事档案专项审核表、</w:t>
      </w:r>
      <w:r>
        <w:rPr>
          <w:rFonts w:hint="eastAsia" w:ascii="楷体" w:hAnsi="楷体" w:eastAsia="楷体" w:cs="楷体"/>
          <w:b/>
          <w:bCs/>
          <w:color w:val="000000"/>
          <w:kern w:val="2"/>
          <w:sz w:val="24"/>
          <w:szCs w:val="24"/>
          <w:highlight w:val="none"/>
          <w:lang w:val="en-US" w:eastAsia="zh" w:bidi="ar"/>
        </w:rPr>
        <w:t>干部任免审批表</w:t>
      </w:r>
      <w:r>
        <w:rPr>
          <w:rFonts w:hint="eastAsia" w:ascii="楷体" w:hAnsi="楷体" w:eastAsia="楷体" w:cs="楷体"/>
          <w:b/>
          <w:bCs/>
          <w:color w:val="000000"/>
          <w:kern w:val="2"/>
          <w:sz w:val="24"/>
          <w:szCs w:val="24"/>
          <w:highlight w:val="none"/>
          <w:lang w:val="en-US" w:eastAsia="zh-CN" w:bidi="ar"/>
        </w:rPr>
        <w:t>或定岗定级审批表等（根据单位管理实际，3选其1），</w:t>
      </w:r>
      <w:r>
        <w:rPr>
          <w:rFonts w:hint="eastAsia" w:ascii="楷体" w:hAnsi="楷体" w:eastAsia="楷体" w:cs="楷体"/>
          <w:b/>
          <w:bCs/>
          <w:color w:val="000000"/>
          <w:kern w:val="2"/>
          <w:sz w:val="24"/>
          <w:szCs w:val="24"/>
          <w:highlight w:val="none"/>
          <w:lang w:val="en-US" w:eastAsia="zh" w:bidi="ar"/>
        </w:rPr>
        <w:t>学历</w:t>
      </w:r>
      <w:r>
        <w:rPr>
          <w:rFonts w:hint="eastAsia" w:ascii="楷体" w:hAnsi="楷体" w:eastAsia="楷体" w:cs="楷体"/>
          <w:b/>
          <w:bCs/>
          <w:color w:val="000000"/>
          <w:kern w:val="2"/>
          <w:sz w:val="24"/>
          <w:szCs w:val="24"/>
          <w:highlight w:val="none"/>
          <w:lang w:val="en-US" w:eastAsia="zh-CN" w:bidi="ar"/>
        </w:rPr>
        <w:t>或学位证书、</w:t>
      </w:r>
      <w:r>
        <w:rPr>
          <w:rFonts w:hint="eastAsia" w:ascii="楷体" w:hAnsi="楷体" w:eastAsia="楷体" w:cs="楷体"/>
          <w:b/>
          <w:bCs/>
          <w:color w:val="000000"/>
          <w:kern w:val="2"/>
          <w:sz w:val="24"/>
          <w:szCs w:val="24"/>
          <w:highlight w:val="none"/>
          <w:lang w:val="en-US" w:eastAsia="zh" w:bidi="ar"/>
        </w:rPr>
        <w:t>企业扭亏增效成功经验、市级以上表彰等与任职资格条件相关的</w:t>
      </w:r>
      <w:r>
        <w:rPr>
          <w:rFonts w:hint="eastAsia" w:ascii="楷体" w:hAnsi="楷体" w:eastAsia="楷体" w:cs="楷体"/>
          <w:b/>
          <w:bCs/>
          <w:color w:val="000000"/>
          <w:kern w:val="2"/>
          <w:sz w:val="24"/>
          <w:szCs w:val="24"/>
          <w:highlight w:val="none"/>
          <w:lang w:val="en-US" w:eastAsia="zh-CN" w:bidi="ar"/>
        </w:rPr>
        <w:t>佐证</w:t>
      </w:r>
      <w:r>
        <w:rPr>
          <w:rFonts w:hint="eastAsia" w:ascii="楷体" w:hAnsi="楷体" w:eastAsia="楷体" w:cs="楷体"/>
          <w:b/>
          <w:bCs/>
          <w:color w:val="000000"/>
          <w:kern w:val="2"/>
          <w:sz w:val="24"/>
          <w:szCs w:val="24"/>
          <w:highlight w:val="none"/>
          <w:lang w:val="en-US" w:eastAsia="zh" w:bidi="ar"/>
        </w:rPr>
        <w:t>资料</w:t>
      </w:r>
      <w:r>
        <w:rPr>
          <w:rFonts w:hint="eastAsia" w:ascii="楷体" w:hAnsi="楷体" w:eastAsia="楷体" w:cs="楷体"/>
          <w:b/>
          <w:bCs/>
          <w:color w:val="000000"/>
          <w:kern w:val="2"/>
          <w:sz w:val="24"/>
          <w:szCs w:val="24"/>
          <w:highlight w:val="none"/>
          <w:lang w:val="en-US" w:eastAsia="zh-CN" w:bidi="ar"/>
        </w:rPr>
        <w:t>复印件，</w:t>
      </w:r>
      <w:r>
        <w:rPr>
          <w:rFonts w:hint="eastAsia" w:ascii="楷体" w:hAnsi="楷体" w:eastAsia="楷体" w:cs="楷体"/>
          <w:b/>
          <w:bCs/>
          <w:color w:val="000000"/>
          <w:kern w:val="2"/>
          <w:sz w:val="24"/>
          <w:szCs w:val="24"/>
          <w:highlight w:val="none"/>
          <w:lang w:val="en-US" w:eastAsia="zh" w:bidi="ar"/>
        </w:rPr>
        <w:t>并加盖所在单位组织人事部门印章。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3E5321"/>
    <w:rsid w:val="7D9F3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Document Map"/>
    <w:basedOn w:val="1"/>
    <w:qFormat/>
    <w:uiPriority w:val="99"/>
    <w:rPr>
      <w:rFonts w:ascii="宋体"/>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Char"/>
    <w:basedOn w:val="2"/>
    <w:next w:val="1"/>
    <w:qFormat/>
    <w:uiPriority w:val="0"/>
    <w:pPr>
      <w:spacing w:before="100" w:beforeAutospacing="1" w:line="240" w:lineRule="exact"/>
      <w:jc w:val="left"/>
    </w:pPr>
    <w:rPr>
      <w:rFonts w:ascii="Arial" w:hAnsi="Arial" w:cs="Verdana"/>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2024-12-16T04:42:00Z</dcterms:created>
  <dc:creator>Administrator</dc:creator>
  <cp:lastModifiedBy>李明</cp:lastModifiedBy>
  <dcterms:modified xsi:type="dcterms:W3CDTF">2024-12-16T07:37:36Z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DEA73418E44348D79700E8F852359523_12</vt:lpwstr>
  </property>
</Properties>
</file>